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BCC5" w14:textId="359856CF" w:rsidR="005045FF" w:rsidRDefault="005045FF" w:rsidP="005045F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«Кондратовский детский сад «Ладошки»</w:t>
      </w:r>
    </w:p>
    <w:p w14:paraId="78833511" w14:textId="5A0E6D57" w:rsidR="005045FF" w:rsidRDefault="005045FF" w:rsidP="005045F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22C002" w14:textId="0B182313" w:rsidR="005045FF" w:rsidRDefault="005045FF" w:rsidP="005045F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3CE50650" w14:textId="21751D8E" w:rsidR="005045FF" w:rsidRDefault="005045FF" w:rsidP="005045FF">
      <w:pPr>
        <w:spacing w:after="0" w:line="276" w:lineRule="auto"/>
        <w:jc w:val="center"/>
        <w:rPr>
          <w:rFonts w:cs="Segoe UI Emoji"/>
          <w:sz w:val="28"/>
          <w:szCs w:val="28"/>
        </w:rPr>
      </w:pPr>
      <w:r w:rsidRPr="005045FF">
        <w:rPr>
          <w:rFonts w:ascii="Times New Roman" w:hAnsi="Times New Roman" w:cs="Times New Roman"/>
          <w:sz w:val="28"/>
          <w:szCs w:val="28"/>
        </w:rPr>
        <w:t xml:space="preserve">Поведение ребенка: понимание и коррекция </w:t>
      </w:r>
    </w:p>
    <w:p w14:paraId="20D23DBE" w14:textId="29889DBC" w:rsidR="005045FF" w:rsidRPr="005045FF" w:rsidRDefault="005045FF" w:rsidP="005045FF">
      <w:pPr>
        <w:spacing w:after="0" w:line="276" w:lineRule="auto"/>
        <w:jc w:val="center"/>
        <w:rPr>
          <w:rFonts w:cs="Times New Roman"/>
          <w:sz w:val="28"/>
          <w:szCs w:val="28"/>
        </w:rPr>
      </w:pPr>
    </w:p>
    <w:p w14:paraId="3930061A" w14:textId="03DC8475" w:rsidR="005045FF" w:rsidRPr="005045FF" w:rsidRDefault="005D0239" w:rsidP="005D02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7521A99" wp14:editId="467D12A4">
            <wp:simplePos x="0" y="0"/>
            <wp:positionH relativeFrom="column">
              <wp:posOffset>139065</wp:posOffset>
            </wp:positionH>
            <wp:positionV relativeFrom="paragraph">
              <wp:posOffset>7620</wp:posOffset>
            </wp:positionV>
            <wp:extent cx="3057525" cy="2556510"/>
            <wp:effectExtent l="0" t="0" r="9525" b="0"/>
            <wp:wrapTight wrapText="bothSides">
              <wp:wrapPolygon edited="0">
                <wp:start x="0" y="0"/>
                <wp:lineTo x="0" y="21407"/>
                <wp:lineTo x="21533" y="21407"/>
                <wp:lineTo x="215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5FF" w:rsidRPr="005045FF">
        <w:rPr>
          <w:rFonts w:ascii="Segoe UI Emoji" w:hAnsi="Segoe UI Emoji" w:cs="Segoe UI Emoji"/>
          <w:sz w:val="28"/>
          <w:szCs w:val="28"/>
        </w:rPr>
        <w:t>🗣</w:t>
      </w:r>
      <w:r w:rsidR="005045FF" w:rsidRPr="005045FF">
        <w:rPr>
          <w:rFonts w:ascii="Times New Roman" w:hAnsi="Times New Roman" w:cs="Times New Roman"/>
          <w:sz w:val="28"/>
          <w:szCs w:val="28"/>
        </w:rPr>
        <w:t>️Поведение ребенка — это способ коммуникации, зависящий от множества факторов. Родители часто сталкиваются с проблемами: непослушание, агрессия при отказе, трудности с выполнением рутинных задач. В такие моменты усталость может привести к острой реакции взрослых.</w:t>
      </w:r>
    </w:p>
    <w:p w14:paraId="1F0A4A10" w14:textId="77777777" w:rsidR="005D0239" w:rsidRDefault="005D0239" w:rsidP="005045FF">
      <w:pPr>
        <w:spacing w:after="0" w:line="276" w:lineRule="auto"/>
        <w:jc w:val="both"/>
        <w:rPr>
          <w:rFonts w:cs="Segoe UI Emoji"/>
          <w:sz w:val="28"/>
          <w:szCs w:val="28"/>
        </w:rPr>
      </w:pPr>
    </w:p>
    <w:p w14:paraId="30789E6A" w14:textId="77777777" w:rsidR="005D0239" w:rsidRDefault="005D0239" w:rsidP="005045FF">
      <w:pPr>
        <w:spacing w:after="0" w:line="276" w:lineRule="auto"/>
        <w:jc w:val="both"/>
        <w:rPr>
          <w:rFonts w:cs="Segoe UI Emoji"/>
          <w:sz w:val="28"/>
          <w:szCs w:val="28"/>
        </w:rPr>
      </w:pPr>
    </w:p>
    <w:p w14:paraId="3FE68F7F" w14:textId="1E62044E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Segoe UI Emoji" w:hAnsi="Segoe UI Emoji" w:cs="Segoe UI Emoji"/>
          <w:sz w:val="28"/>
          <w:szCs w:val="28"/>
        </w:rPr>
        <w:t>📕</w:t>
      </w:r>
      <w:r w:rsidRPr="005045FF">
        <w:rPr>
          <w:rFonts w:ascii="Times New Roman" w:hAnsi="Times New Roman" w:cs="Times New Roman"/>
          <w:sz w:val="28"/>
          <w:szCs w:val="28"/>
        </w:rPr>
        <w:t xml:space="preserve">Упражнение. Возьмите лист бумаги и ручку и запишите проявления беспокоящего вас поведения. Чтобы изменить восприятие проблемы, попробуйте переформулировать беспокоящее поведение, используя фразы: </w:t>
      </w:r>
    </w:p>
    <w:p w14:paraId="0B1BCF5D" w14:textId="727AC848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Segoe UI Emoji" w:hAnsi="Segoe UI Emoji" w:cs="Segoe UI Emoji"/>
          <w:sz w:val="28"/>
          <w:szCs w:val="28"/>
        </w:rPr>
        <w:t>📒</w:t>
      </w:r>
      <w:r w:rsidRPr="00504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45FF">
        <w:rPr>
          <w:rFonts w:ascii="Times New Roman" w:hAnsi="Times New Roman" w:cs="Times New Roman"/>
          <w:sz w:val="28"/>
          <w:szCs w:val="28"/>
        </w:rPr>
        <w:t>Моему ребенку пока сложно...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45F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4EECD32" w14:textId="433F5BFB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Segoe UI Emoji" w:hAnsi="Segoe UI Emoji" w:cs="Segoe UI Emoji"/>
          <w:sz w:val="28"/>
          <w:szCs w:val="28"/>
        </w:rPr>
        <w:t>📒</w:t>
      </w:r>
      <w:r w:rsidRPr="00504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45FF">
        <w:rPr>
          <w:rFonts w:ascii="Times New Roman" w:hAnsi="Times New Roman" w:cs="Times New Roman"/>
          <w:sz w:val="28"/>
          <w:szCs w:val="28"/>
        </w:rPr>
        <w:t>У моего ребенка пока не получается...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45FF">
        <w:rPr>
          <w:rFonts w:ascii="Times New Roman" w:hAnsi="Times New Roman" w:cs="Times New Roman"/>
          <w:sz w:val="28"/>
          <w:szCs w:val="28"/>
        </w:rPr>
        <w:t>, </w:t>
      </w:r>
    </w:p>
    <w:p w14:paraId="1842C9AA" w14:textId="38B04B40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Segoe UI Emoji" w:hAnsi="Segoe UI Emoji" w:cs="Segoe UI Emoji"/>
          <w:sz w:val="28"/>
          <w:szCs w:val="28"/>
        </w:rPr>
        <w:t>📒</w:t>
      </w:r>
      <w:r w:rsidRPr="00504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45FF">
        <w:rPr>
          <w:rFonts w:ascii="Times New Roman" w:hAnsi="Times New Roman" w:cs="Times New Roman"/>
          <w:sz w:val="28"/>
          <w:szCs w:val="28"/>
        </w:rPr>
        <w:t>Мой ребенок еще не умеет...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45FF">
        <w:rPr>
          <w:rFonts w:ascii="Times New Roman" w:hAnsi="Times New Roman" w:cs="Times New Roman"/>
          <w:sz w:val="28"/>
          <w:szCs w:val="28"/>
        </w:rPr>
        <w:t>.</w:t>
      </w:r>
    </w:p>
    <w:p w14:paraId="553F31B5" w14:textId="14369D78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Times New Roman" w:hAnsi="Times New Roman" w:cs="Times New Roman"/>
          <w:sz w:val="28"/>
          <w:szCs w:val="28"/>
        </w:rPr>
        <w:t> </w:t>
      </w:r>
      <w:r w:rsidRPr="005045FF">
        <w:rPr>
          <w:rFonts w:ascii="Segoe UI Emoji" w:hAnsi="Segoe UI Emoji" w:cs="Segoe UI Emoji"/>
          <w:sz w:val="28"/>
          <w:szCs w:val="28"/>
        </w:rPr>
        <w:t>📙</w:t>
      </w:r>
      <w:r w:rsidRPr="005045FF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Pr="005045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45FF">
        <w:rPr>
          <w:rFonts w:ascii="Times New Roman" w:hAnsi="Times New Roman" w:cs="Times New Roman"/>
          <w:sz w:val="28"/>
          <w:szCs w:val="28"/>
        </w:rPr>
        <w:t>Мой ребенок пока не умеет справляться с сильными эмоциями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F6064C0" w14:textId="77777777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Times New Roman" w:hAnsi="Times New Roman" w:cs="Times New Roman"/>
          <w:sz w:val="28"/>
          <w:szCs w:val="28"/>
        </w:rPr>
        <w:t>⁉️Почему такая формулировка важна:</w:t>
      </w:r>
    </w:p>
    <w:p w14:paraId="0005E582" w14:textId="77777777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Times New Roman" w:hAnsi="Times New Roman" w:cs="Times New Roman"/>
          <w:sz w:val="28"/>
          <w:szCs w:val="28"/>
        </w:rPr>
        <w:t>Ключевое слово здесь — «пока». Оно несет мощный психологический посыл и вам, и ребенку. Оно превращает вызов из постоянной проблемы («он не умеет») во временную задачу («он еще учится»).</w:t>
      </w:r>
    </w:p>
    <w:p w14:paraId="744A85FC" w14:textId="77777777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Times New Roman" w:hAnsi="Times New Roman" w:cs="Times New Roman"/>
          <w:sz w:val="28"/>
          <w:szCs w:val="28"/>
        </w:rPr>
        <w:t xml:space="preserve">Это упражнение помогает сместить фокус с проблемы на поиск решений: </w:t>
      </w:r>
    </w:p>
    <w:p w14:paraId="6A031D4A" w14:textId="6D25D025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Times New Roman" w:hAnsi="Times New Roman" w:cs="Times New Roman"/>
          <w:sz w:val="28"/>
          <w:szCs w:val="28"/>
        </w:rPr>
        <w:t>♥️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045FF">
        <w:rPr>
          <w:rFonts w:ascii="Times New Roman" w:hAnsi="Times New Roman" w:cs="Times New Roman"/>
          <w:sz w:val="28"/>
          <w:szCs w:val="28"/>
        </w:rPr>
        <w:t>Как я могу помочь ребенку?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45F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4878CC2" w14:textId="63096BC4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Times New Roman" w:hAnsi="Times New Roman" w:cs="Times New Roman"/>
          <w:sz w:val="28"/>
          <w:szCs w:val="28"/>
        </w:rPr>
        <w:t>♥️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045FF">
        <w:rPr>
          <w:rFonts w:ascii="Times New Roman" w:hAnsi="Times New Roman" w:cs="Times New Roman"/>
          <w:sz w:val="28"/>
          <w:szCs w:val="28"/>
        </w:rPr>
        <w:t>Какому умению я могу его научить?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45F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2F9F08" w14:textId="77777777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Segoe UI Emoji" w:hAnsi="Segoe UI Emoji" w:cs="Segoe UI Emoji"/>
          <w:sz w:val="28"/>
          <w:szCs w:val="28"/>
        </w:rPr>
        <w:t>🤯</w:t>
      </w:r>
      <w:r w:rsidRPr="005045FF">
        <w:rPr>
          <w:rFonts w:ascii="Times New Roman" w:hAnsi="Times New Roman" w:cs="Times New Roman"/>
          <w:sz w:val="28"/>
          <w:szCs w:val="28"/>
        </w:rPr>
        <w:t>Сосредоточившись на решениях, мы начинаем действовать и двигаться к позитивным изменениям.</w:t>
      </w:r>
    </w:p>
    <w:p w14:paraId="591DB7B7" w14:textId="4E9303BD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Segoe UI Emoji" w:hAnsi="Segoe UI Emoji" w:cs="Segoe UI Emoji"/>
          <w:sz w:val="28"/>
          <w:szCs w:val="28"/>
        </w:rPr>
        <w:t>🧑</w:t>
      </w:r>
      <w:r w:rsidRPr="005045FF">
        <w:rPr>
          <w:rFonts w:ascii="Times New Roman" w:hAnsi="Times New Roman" w:cs="Times New Roman"/>
          <w:sz w:val="28"/>
          <w:szCs w:val="28"/>
        </w:rPr>
        <w:t>‍</w:t>
      </w:r>
      <w:r w:rsidR="005D0239" w:rsidRPr="005045FF">
        <w:rPr>
          <w:rFonts w:ascii="Segoe UI Emoji" w:hAnsi="Segoe UI Emoji" w:cs="Segoe UI Emoji"/>
          <w:sz w:val="28"/>
          <w:szCs w:val="28"/>
        </w:rPr>
        <w:t>🧒</w:t>
      </w:r>
      <w:r w:rsidR="005D0239" w:rsidRPr="005045FF">
        <w:rPr>
          <w:rFonts w:ascii="Times New Roman" w:hAnsi="Times New Roman" w:cs="Times New Roman"/>
          <w:sz w:val="28"/>
          <w:szCs w:val="28"/>
        </w:rPr>
        <w:t xml:space="preserve"> для</w:t>
      </w:r>
      <w:r w:rsidRPr="005045FF">
        <w:rPr>
          <w:rFonts w:ascii="Times New Roman" w:hAnsi="Times New Roman" w:cs="Times New Roman"/>
          <w:sz w:val="28"/>
          <w:szCs w:val="28"/>
        </w:rPr>
        <w:t xml:space="preserve"> родителя: это установка на рост. Вы фокусируетесь не на недостатке, а на зоне ближайшего развития — том, что осваивается прямо </w:t>
      </w:r>
      <w:r w:rsidRPr="005045FF">
        <w:rPr>
          <w:rFonts w:ascii="Times New Roman" w:hAnsi="Times New Roman" w:cs="Times New Roman"/>
          <w:sz w:val="28"/>
          <w:szCs w:val="28"/>
        </w:rPr>
        <w:lastRenderedPageBreak/>
        <w:t>сейчас. Это снижает тревожность и помогает искать способы поддержки, а не причины для упреков.</w:t>
      </w:r>
    </w:p>
    <w:p w14:paraId="641DCD75" w14:textId="2B234A0C" w:rsidR="005045FF" w:rsidRPr="005045FF" w:rsidRDefault="005D0239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Segoe UI Emoji" w:hAnsi="Segoe UI Emoji" w:cs="Segoe UI Emoji"/>
          <w:sz w:val="28"/>
          <w:szCs w:val="28"/>
        </w:rPr>
        <w:t>👦</w:t>
      </w:r>
      <w:r w:rsidRPr="005045FF">
        <w:rPr>
          <w:rFonts w:ascii="Times New Roman" w:hAnsi="Times New Roman" w:cs="Times New Roman"/>
          <w:sz w:val="28"/>
          <w:szCs w:val="28"/>
        </w:rPr>
        <w:t xml:space="preserve"> для</w:t>
      </w:r>
      <w:r w:rsidR="005045FF" w:rsidRPr="005045FF">
        <w:rPr>
          <w:rFonts w:ascii="Times New Roman" w:hAnsi="Times New Roman" w:cs="Times New Roman"/>
          <w:sz w:val="28"/>
          <w:szCs w:val="28"/>
        </w:rPr>
        <w:t xml:space="preserve"> ребенка (если он слышит): слово «пока» дает надежду и веру в свои силы. Оно означает: «Ты обязательно научишься, я в тебя верю». Это формирует рост мышления, когда трудности воспринимаются как ступеньки, а не как потолок.</w:t>
      </w:r>
    </w:p>
    <w:p w14:paraId="4EAAD30D" w14:textId="31BF0328" w:rsid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Segoe UI Emoji" w:hAnsi="Segoe UI Emoji" w:cs="Segoe UI Emoji"/>
          <w:sz w:val="28"/>
          <w:szCs w:val="28"/>
        </w:rPr>
        <w:t>💬</w:t>
      </w:r>
      <w:r w:rsidRPr="005045FF">
        <w:rPr>
          <w:rFonts w:ascii="Times New Roman" w:hAnsi="Times New Roman" w:cs="Times New Roman"/>
          <w:sz w:val="28"/>
          <w:szCs w:val="28"/>
        </w:rPr>
        <w:t xml:space="preserve"> поделитесь</w:t>
      </w:r>
      <w:r w:rsidRPr="005045FF">
        <w:rPr>
          <w:rFonts w:ascii="Times New Roman" w:hAnsi="Times New Roman" w:cs="Times New Roman"/>
          <w:sz w:val="28"/>
          <w:szCs w:val="28"/>
        </w:rPr>
        <w:t xml:space="preserve"> в комментариях, какие чувства вы испытываете после этого упражнения?  </w:t>
      </w:r>
      <w:r w:rsidRPr="005045FF">
        <w:rPr>
          <w:rFonts w:ascii="Segoe UI Emoji" w:hAnsi="Segoe UI Emoji" w:cs="Segoe UI Emoji"/>
          <w:sz w:val="28"/>
          <w:szCs w:val="28"/>
        </w:rPr>
        <w:t>💬</w:t>
      </w:r>
      <w:r w:rsidRPr="005045FF">
        <w:rPr>
          <w:rFonts w:ascii="Times New Roman" w:hAnsi="Times New Roman" w:cs="Times New Roman"/>
          <w:sz w:val="28"/>
          <w:szCs w:val="28"/>
        </w:rPr>
        <w:t xml:space="preserve"> изменилось</w:t>
      </w:r>
      <w:r w:rsidRPr="005045FF">
        <w:rPr>
          <w:rFonts w:ascii="Times New Roman" w:hAnsi="Times New Roman" w:cs="Times New Roman"/>
          <w:sz w:val="28"/>
          <w:szCs w:val="28"/>
        </w:rPr>
        <w:t xml:space="preserve"> ли ваше состояние и видение после этого упражнения?</w:t>
      </w:r>
    </w:p>
    <w:p w14:paraId="07E8EB7A" w14:textId="0D9E67E9" w:rsid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41CBA" w14:textId="77777777" w:rsidR="005045FF" w:rsidRPr="005045FF" w:rsidRDefault="005045FF" w:rsidP="005045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Times New Roman" w:hAnsi="Times New Roman" w:cs="Times New Roman"/>
          <w:sz w:val="28"/>
          <w:szCs w:val="28"/>
        </w:rPr>
        <w:t xml:space="preserve">Педагог-психолог, </w:t>
      </w:r>
      <w:proofErr w:type="spellStart"/>
      <w:r w:rsidRPr="005045FF">
        <w:rPr>
          <w:rFonts w:ascii="Times New Roman" w:hAnsi="Times New Roman" w:cs="Times New Roman"/>
          <w:sz w:val="28"/>
          <w:szCs w:val="28"/>
        </w:rPr>
        <w:t>Подаруева</w:t>
      </w:r>
      <w:proofErr w:type="spellEnd"/>
      <w:r w:rsidRPr="005045FF">
        <w:rPr>
          <w:rFonts w:ascii="Times New Roman" w:hAnsi="Times New Roman" w:cs="Times New Roman"/>
          <w:sz w:val="28"/>
          <w:szCs w:val="28"/>
        </w:rPr>
        <w:t xml:space="preserve"> Полина Ивановна.</w:t>
      </w:r>
    </w:p>
    <w:p w14:paraId="0A6F6A6D" w14:textId="77777777" w:rsidR="005045FF" w:rsidRPr="005045FF" w:rsidRDefault="005045FF" w:rsidP="005045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45FF" w:rsidRPr="005045FF" w:rsidSect="005D023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FF"/>
    <w:rsid w:val="0033178F"/>
    <w:rsid w:val="005045FF"/>
    <w:rsid w:val="005D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EDB4"/>
  <w15:chartTrackingRefBased/>
  <w15:docId w15:val="{E3DD8DED-8FE2-4D29-87C6-168EE5BD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2026-01-16T05:08:00Z</dcterms:created>
  <dcterms:modified xsi:type="dcterms:W3CDTF">2026-01-16T05:23:00Z</dcterms:modified>
</cp:coreProperties>
</file>