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E0FED" w14:textId="2F3ABBCF" w:rsidR="009357B9" w:rsidRPr="009357B9" w:rsidRDefault="009357B9" w:rsidP="009357B9">
      <w:pPr>
        <w:spacing w:after="0" w:line="240" w:lineRule="auto"/>
        <w:jc w:val="center"/>
        <w:rPr>
          <w:rStyle w:val="c16"/>
          <w:rFonts w:ascii="Times New Roman" w:hAnsi="Times New Roman" w:cs="Times New Roman"/>
          <w:color w:val="000000"/>
          <w:sz w:val="28"/>
          <w:szCs w:val="28"/>
        </w:rPr>
      </w:pPr>
      <w:r w:rsidRPr="009357B9">
        <w:rPr>
          <w:rStyle w:val="c16"/>
          <w:rFonts w:ascii="Times New Roman" w:hAnsi="Times New Roman" w:cs="Times New Roman"/>
          <w:color w:val="000000"/>
          <w:sz w:val="28"/>
          <w:szCs w:val="28"/>
        </w:rPr>
        <w:t>МАДОУ «Кондратовский детский сад «Ладошки»</w:t>
      </w:r>
    </w:p>
    <w:p w14:paraId="468D1CA2" w14:textId="77777777" w:rsidR="009357B9" w:rsidRDefault="009357B9" w:rsidP="009357B9">
      <w:pPr>
        <w:spacing w:after="0" w:line="240" w:lineRule="auto"/>
        <w:jc w:val="center"/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D40620F" w14:textId="79C6468A" w:rsidR="002B45AA" w:rsidRPr="009357B9" w:rsidRDefault="002B45AA" w:rsidP="009357B9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Hlk208959708"/>
      <w:r w:rsidRPr="009357B9"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</w:rPr>
        <w:t>Консультация для родителей</w:t>
      </w:r>
    </w:p>
    <w:p w14:paraId="29FEE558" w14:textId="429D4242" w:rsidR="002B45AA" w:rsidRDefault="001B57DD" w:rsidP="009357B9">
      <w:pPr>
        <w:pStyle w:val="c15"/>
        <w:shd w:val="clear" w:color="auto" w:fill="FFFFFF"/>
        <w:spacing w:before="0" w:beforeAutospacing="0" w:after="0" w:afterAutospacing="0"/>
        <w:jc w:val="center"/>
        <w:rPr>
          <w:b/>
          <w:bCs/>
          <w:noProof/>
          <w:sz w:val="28"/>
          <w:szCs w:val="28"/>
        </w:rPr>
      </w:pPr>
      <w:r w:rsidRPr="009357B9">
        <w:rPr>
          <w:rStyle w:val="c16"/>
          <w:b/>
          <w:bCs/>
          <w:color w:val="000000"/>
          <w:sz w:val="28"/>
          <w:szCs w:val="28"/>
        </w:rPr>
        <w:t>«Стань заметнее в темноте</w:t>
      </w:r>
      <w:r w:rsidR="002B45AA" w:rsidRPr="009357B9">
        <w:rPr>
          <w:rStyle w:val="c16"/>
          <w:b/>
          <w:bCs/>
          <w:color w:val="000000"/>
          <w:sz w:val="28"/>
          <w:szCs w:val="28"/>
        </w:rPr>
        <w:t>»</w:t>
      </w:r>
      <w:r w:rsidR="005A133F" w:rsidRPr="009357B9">
        <w:rPr>
          <w:b/>
          <w:bCs/>
          <w:noProof/>
          <w:sz w:val="28"/>
          <w:szCs w:val="28"/>
        </w:rPr>
        <w:t xml:space="preserve"> </w:t>
      </w:r>
    </w:p>
    <w:bookmarkEnd w:id="0"/>
    <w:p w14:paraId="2603C5C1" w14:textId="77777777" w:rsidR="009357B9" w:rsidRPr="009357B9" w:rsidRDefault="009357B9" w:rsidP="009357B9">
      <w:pPr>
        <w:pStyle w:val="c15"/>
        <w:shd w:val="clear" w:color="auto" w:fill="FFFFFF"/>
        <w:spacing w:before="0" w:beforeAutospacing="0" w:after="0" w:afterAutospacing="0"/>
        <w:rPr>
          <w:b/>
          <w:bCs/>
          <w:noProof/>
          <w:sz w:val="28"/>
          <w:szCs w:val="28"/>
        </w:rPr>
      </w:pPr>
    </w:p>
    <w:p w14:paraId="79EE34BC" w14:textId="667AAB2A" w:rsidR="009357B9" w:rsidRDefault="009357B9" w:rsidP="009357B9">
      <w:pPr>
        <w:pStyle w:val="c15"/>
        <w:shd w:val="clear" w:color="auto" w:fill="FFFFFF"/>
        <w:spacing w:before="0" w:beforeAutospacing="0" w:after="0" w:afterAutospacing="0"/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Подготовила воспитатель </w:t>
      </w:r>
      <w:r w:rsidR="00A06BDF">
        <w:rPr>
          <w:noProof/>
          <w:sz w:val="28"/>
          <w:szCs w:val="28"/>
        </w:rPr>
        <w:t>Нилогова Татьяна Васильевна</w:t>
      </w:r>
    </w:p>
    <w:p w14:paraId="73D1D1D4" w14:textId="77777777" w:rsidR="009357B9" w:rsidRPr="009357B9" w:rsidRDefault="009357B9" w:rsidP="009357B9">
      <w:pPr>
        <w:pStyle w:val="c15"/>
        <w:shd w:val="clear" w:color="auto" w:fill="FFFFFF"/>
        <w:spacing w:before="0" w:beforeAutospacing="0" w:after="0" w:afterAutospacing="0" w:line="276" w:lineRule="auto"/>
        <w:jc w:val="right"/>
        <w:rPr>
          <w:rStyle w:val="c16"/>
          <w:color w:val="000000"/>
          <w:sz w:val="28"/>
          <w:szCs w:val="28"/>
        </w:rPr>
      </w:pPr>
    </w:p>
    <w:p w14:paraId="32B1193E" w14:textId="76F5EE4C" w:rsidR="005A133F" w:rsidRPr="009357B9" w:rsidRDefault="005A133F" w:rsidP="009357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7B9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9357B9">
        <w:rPr>
          <w:rFonts w:ascii="Times New Roman" w:hAnsi="Times New Roman" w:cs="Times New Roman"/>
          <w:sz w:val="28"/>
          <w:szCs w:val="28"/>
        </w:rPr>
        <w:t xml:space="preserve"> - </w:t>
      </w:r>
      <w:proofErr w:type="spellStart"/>
      <w:r w:rsidRPr="009357B9">
        <w:rPr>
          <w:rFonts w:ascii="Times New Roman" w:hAnsi="Times New Roman" w:cs="Times New Roman"/>
          <w:sz w:val="28"/>
          <w:szCs w:val="28"/>
        </w:rPr>
        <w:t>световозвращающее</w:t>
      </w:r>
      <w:proofErr w:type="spellEnd"/>
      <w:r w:rsidRPr="009357B9">
        <w:rPr>
          <w:rFonts w:ascii="Times New Roman" w:hAnsi="Times New Roman" w:cs="Times New Roman"/>
          <w:sz w:val="28"/>
          <w:szCs w:val="28"/>
        </w:rPr>
        <w:t xml:space="preserve"> устройство обеспечения безопасности пешеходов в темное время суток.</w:t>
      </w:r>
    </w:p>
    <w:p w14:paraId="4F2222CF" w14:textId="7B43B5AF" w:rsidR="002B45AA" w:rsidRPr="009357B9" w:rsidRDefault="009357B9" w:rsidP="009357B9">
      <w:pPr>
        <w:pStyle w:val="c1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6"/>
          <w:color w:val="000000"/>
          <w:sz w:val="28"/>
          <w:szCs w:val="28"/>
        </w:rPr>
      </w:pPr>
      <w:r w:rsidRPr="009357B9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C24B144" wp14:editId="5FB4D39E">
            <wp:simplePos x="0" y="0"/>
            <wp:positionH relativeFrom="column">
              <wp:posOffset>0</wp:posOffset>
            </wp:positionH>
            <wp:positionV relativeFrom="paragraph">
              <wp:posOffset>128905</wp:posOffset>
            </wp:positionV>
            <wp:extent cx="1486535" cy="1486535"/>
            <wp:effectExtent l="0" t="0" r="0" b="0"/>
            <wp:wrapThrough wrapText="bothSides">
              <wp:wrapPolygon edited="0">
                <wp:start x="0" y="0"/>
                <wp:lineTo x="0" y="21314"/>
                <wp:lineTo x="21314" y="21314"/>
                <wp:lineTo x="21314" y="0"/>
                <wp:lineTo x="0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14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5AA" w:rsidRPr="009357B9">
        <w:rPr>
          <w:rStyle w:val="c16"/>
          <w:color w:val="000000"/>
          <w:sz w:val="28"/>
          <w:szCs w:val="28"/>
        </w:rPr>
        <w:t> </w:t>
      </w:r>
      <w:proofErr w:type="spellStart"/>
      <w:r w:rsidR="002B45AA" w:rsidRPr="009357B9">
        <w:rPr>
          <w:rStyle w:val="c16"/>
          <w:color w:val="000000"/>
          <w:sz w:val="28"/>
          <w:szCs w:val="28"/>
        </w:rPr>
        <w:t>Фликер</w:t>
      </w:r>
      <w:proofErr w:type="spellEnd"/>
      <w:r w:rsidR="002B45AA" w:rsidRPr="009357B9">
        <w:rPr>
          <w:rStyle w:val="c16"/>
          <w:color w:val="000000"/>
          <w:sz w:val="28"/>
          <w:szCs w:val="28"/>
        </w:rPr>
        <w:t xml:space="preserve"> (</w:t>
      </w:r>
      <w:proofErr w:type="spellStart"/>
      <w:r w:rsidR="002B45AA" w:rsidRPr="009357B9">
        <w:rPr>
          <w:rStyle w:val="c16"/>
          <w:color w:val="000000"/>
          <w:sz w:val="28"/>
          <w:szCs w:val="28"/>
        </w:rPr>
        <w:t>световозвращатель</w:t>
      </w:r>
      <w:proofErr w:type="spellEnd"/>
      <w:r w:rsidR="002B45AA" w:rsidRPr="009357B9">
        <w:rPr>
          <w:rStyle w:val="c16"/>
          <w:color w:val="000000"/>
          <w:sz w:val="28"/>
          <w:szCs w:val="28"/>
        </w:rPr>
        <w:t xml:space="preserve">) 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 w:rsidR="002B45AA" w:rsidRPr="009357B9">
        <w:rPr>
          <w:rStyle w:val="c16"/>
          <w:color w:val="000000"/>
          <w:sz w:val="28"/>
          <w:szCs w:val="28"/>
        </w:rPr>
        <w:t>световозвращатель</w:t>
      </w:r>
      <w:proofErr w:type="spellEnd"/>
      <w:r w:rsidR="002B45AA" w:rsidRPr="009357B9">
        <w:rPr>
          <w:rStyle w:val="c16"/>
          <w:color w:val="000000"/>
          <w:sz w:val="28"/>
          <w:szCs w:val="28"/>
        </w:rPr>
        <w:t xml:space="preserve">, водитель издалека видит яркую световую точку. Поэтому шансы, что пешеход или велосипедист будут замечены, увеличиваются во много раз. Например, если у машины включен ближний свет, то обычного пешехода водитель увидит с расстояния 25-40 метров. А использование </w:t>
      </w:r>
      <w:proofErr w:type="spellStart"/>
      <w:r w:rsidR="002B45AA" w:rsidRPr="009357B9">
        <w:rPr>
          <w:rStyle w:val="c16"/>
          <w:color w:val="000000"/>
          <w:sz w:val="28"/>
          <w:szCs w:val="28"/>
        </w:rPr>
        <w:t>световозвращателя</w:t>
      </w:r>
      <w:proofErr w:type="spellEnd"/>
      <w:r w:rsidR="002B45AA" w:rsidRPr="009357B9">
        <w:rPr>
          <w:rStyle w:val="c16"/>
          <w:color w:val="000000"/>
          <w:sz w:val="28"/>
          <w:szCs w:val="28"/>
        </w:rPr>
        <w:t xml:space="preserve"> увеличивает эту цифру до 130-240 метров!</w:t>
      </w:r>
    </w:p>
    <w:p w14:paraId="6B9E3D62" w14:textId="77777777" w:rsidR="002B45AA" w:rsidRPr="009357B9" w:rsidRDefault="002B45AA" w:rsidP="009357B9">
      <w:pPr>
        <w:pStyle w:val="c1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6"/>
          <w:color w:val="000000"/>
          <w:sz w:val="28"/>
          <w:szCs w:val="28"/>
        </w:rPr>
      </w:pPr>
      <w:r w:rsidRPr="009357B9">
        <w:rPr>
          <w:rStyle w:val="c16"/>
          <w:color w:val="000000"/>
          <w:sz w:val="28"/>
          <w:szCs w:val="28"/>
        </w:rPr>
        <w:t xml:space="preserve"> 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r w:rsidRPr="009357B9">
        <w:rPr>
          <w:rStyle w:val="c16"/>
          <w:color w:val="000000"/>
          <w:sz w:val="28"/>
          <w:szCs w:val="28"/>
        </w:rPr>
        <w:t>фликер</w:t>
      </w:r>
      <w:proofErr w:type="spellEnd"/>
      <w:r w:rsidRPr="009357B9">
        <w:rPr>
          <w:rStyle w:val="c16"/>
          <w:color w:val="000000"/>
          <w:sz w:val="28"/>
          <w:szCs w:val="28"/>
        </w:rPr>
        <w:t xml:space="preserve">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</w:t>
      </w:r>
    </w:p>
    <w:p w14:paraId="30A5BECE" w14:textId="77777777" w:rsidR="002B45AA" w:rsidRPr="009357B9" w:rsidRDefault="002B45AA" w:rsidP="009357B9">
      <w:pPr>
        <w:pStyle w:val="c1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6"/>
          <w:color w:val="000000"/>
          <w:sz w:val="28"/>
          <w:szCs w:val="28"/>
        </w:rPr>
      </w:pPr>
      <w:r w:rsidRPr="009357B9">
        <w:rPr>
          <w:rStyle w:val="c16"/>
          <w:color w:val="000000"/>
          <w:sz w:val="28"/>
          <w:szCs w:val="28"/>
        </w:rPr>
        <w:t xml:space="preserve"> </w:t>
      </w:r>
      <w:proofErr w:type="spellStart"/>
      <w:r w:rsidRPr="009357B9">
        <w:rPr>
          <w:rStyle w:val="c16"/>
          <w:color w:val="000000"/>
          <w:sz w:val="28"/>
          <w:szCs w:val="28"/>
        </w:rPr>
        <w:t>Фликер</w:t>
      </w:r>
      <w:proofErr w:type="spellEnd"/>
      <w:r w:rsidRPr="009357B9">
        <w:rPr>
          <w:rStyle w:val="c16"/>
          <w:color w:val="000000"/>
          <w:sz w:val="28"/>
          <w:szCs w:val="28"/>
        </w:rPr>
        <w:t xml:space="preserve"> не боится ни влаги, ни мороза – носить его можно в любую погоду. Но полагаться только лишь на </w:t>
      </w:r>
      <w:proofErr w:type="spellStart"/>
      <w:r w:rsidRPr="009357B9">
        <w:rPr>
          <w:rStyle w:val="c16"/>
          <w:color w:val="000000"/>
          <w:sz w:val="28"/>
          <w:szCs w:val="28"/>
        </w:rPr>
        <w:t>фликеры</w:t>
      </w:r>
      <w:proofErr w:type="spellEnd"/>
      <w:r w:rsidRPr="009357B9">
        <w:rPr>
          <w:rStyle w:val="c16"/>
          <w:color w:val="000000"/>
          <w:sz w:val="28"/>
          <w:szCs w:val="28"/>
        </w:rPr>
        <w:t xml:space="preserve"> тоже не стоит. Это всего один из способов пассивной защиты пешеходов. Необходимо помнить о воспитании грамотного пешехода с детства.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Наглядный пример родителей – лучший урок для ребенка! </w:t>
      </w:r>
    </w:p>
    <w:p w14:paraId="6195B562" w14:textId="77777777" w:rsidR="002B45AA" w:rsidRPr="009357B9" w:rsidRDefault="002B45AA" w:rsidP="009357B9">
      <w:pPr>
        <w:pStyle w:val="c1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9357B9">
        <w:rPr>
          <w:rStyle w:val="c16"/>
          <w:color w:val="000000"/>
          <w:sz w:val="28"/>
          <w:szCs w:val="28"/>
        </w:rPr>
        <w:t>Уважаемые родители! Научите ребенка привычке соблюдать Правила дорожного движения. Побеспокойтесь о том, чтобы Ваш ребенок «засветился» на дороге. Примите меры к тому, чтобы на одежде у ребенка были светоотражающие элементы, делающие его очень заметным на дороге. Помните - в темной одежде маленького пешехода просто не видно водителю, а значит, есть опасность наезда.</w:t>
      </w:r>
    </w:p>
    <w:p w14:paraId="475C548E" w14:textId="77777777" w:rsidR="002B45AA" w:rsidRPr="009357B9" w:rsidRDefault="002B45AA" w:rsidP="009357B9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9357B9">
        <w:rPr>
          <w:rStyle w:val="c7"/>
          <w:b/>
          <w:bCs/>
          <w:color w:val="000000"/>
          <w:sz w:val="28"/>
          <w:szCs w:val="28"/>
        </w:rPr>
        <w:t>БЕЗОПАСНОСТЬ ДЕТЕЙ – ОБЯЗАННОСТЬ ВЗРОСЛЫХ!</w:t>
      </w:r>
    </w:p>
    <w:sectPr w:rsidR="002B45AA" w:rsidRPr="009357B9" w:rsidSect="009357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F24"/>
    <w:rsid w:val="001B57DD"/>
    <w:rsid w:val="002B45AA"/>
    <w:rsid w:val="003C5F24"/>
    <w:rsid w:val="005A133F"/>
    <w:rsid w:val="00864B11"/>
    <w:rsid w:val="009357B9"/>
    <w:rsid w:val="00A06BDF"/>
    <w:rsid w:val="00A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1EC5"/>
  <w15:docId w15:val="{0E0C6C06-6F40-414E-A24E-05EBDF0A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2B4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B45AA"/>
  </w:style>
  <w:style w:type="paragraph" w:customStyle="1" w:styleId="c11">
    <w:name w:val="c11"/>
    <w:basedOn w:val="a"/>
    <w:rsid w:val="002B4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B4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B45AA"/>
  </w:style>
  <w:style w:type="paragraph" w:styleId="a3">
    <w:name w:val="Balloon Text"/>
    <w:basedOn w:val="a"/>
    <w:link w:val="a4"/>
    <w:uiPriority w:val="99"/>
    <w:semiHidden/>
    <w:unhideWhenUsed/>
    <w:rsid w:val="005A1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Ксения Федосеева</cp:lastModifiedBy>
  <cp:revision>6</cp:revision>
  <dcterms:created xsi:type="dcterms:W3CDTF">2024-11-11T04:41:00Z</dcterms:created>
  <dcterms:modified xsi:type="dcterms:W3CDTF">2025-09-16T19:01:00Z</dcterms:modified>
</cp:coreProperties>
</file>