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322" w:rsidRPr="00687322" w:rsidRDefault="00687322" w:rsidP="006873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87322">
        <w:rPr>
          <w:rFonts w:ascii="Times New Roman" w:hAnsi="Times New Roman" w:cs="Times New Roman"/>
          <w:sz w:val="26"/>
          <w:szCs w:val="26"/>
        </w:rPr>
        <w:t>Муниципальное автономно дошкольное образовательное учреждение</w:t>
      </w:r>
    </w:p>
    <w:p w:rsidR="00687322" w:rsidRPr="00687322" w:rsidRDefault="00687322" w:rsidP="006873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87322">
        <w:rPr>
          <w:rFonts w:ascii="Times New Roman" w:hAnsi="Times New Roman" w:cs="Times New Roman"/>
          <w:sz w:val="26"/>
          <w:szCs w:val="26"/>
        </w:rPr>
        <w:t>«Кондратовский детский сад «Ладошки»</w:t>
      </w:r>
    </w:p>
    <w:p w:rsidR="00687322" w:rsidRPr="00687322" w:rsidRDefault="00687322" w:rsidP="006873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7322" w:rsidRPr="00687322" w:rsidRDefault="00687322" w:rsidP="006873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7322">
        <w:rPr>
          <w:rFonts w:ascii="Times New Roman" w:hAnsi="Times New Roman" w:cs="Times New Roman"/>
          <w:sz w:val="26"/>
          <w:szCs w:val="26"/>
        </w:rPr>
        <w:t xml:space="preserve">Публикация на сайте ДОУ: </w:t>
      </w:r>
    </w:p>
    <w:p w:rsidR="00687322" w:rsidRPr="00687322" w:rsidRDefault="00687322" w:rsidP="006873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73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87322" w:rsidRPr="00687322" w:rsidRDefault="00687322" w:rsidP="00687322">
      <w:pPr>
        <w:pStyle w:val="c3"/>
        <w:spacing w:before="0" w:beforeAutospacing="0" w:after="0" w:afterAutospacing="0"/>
        <w:ind w:firstLine="567"/>
        <w:jc w:val="center"/>
        <w:rPr>
          <w:rStyle w:val="c0"/>
          <w:b/>
          <w:sz w:val="26"/>
          <w:szCs w:val="26"/>
        </w:rPr>
      </w:pPr>
      <w:r w:rsidRPr="00687322">
        <w:rPr>
          <w:b/>
          <w:bCs/>
          <w:color w:val="000000"/>
          <w:sz w:val="26"/>
          <w:szCs w:val="26"/>
        </w:rPr>
        <w:t>Консультация для родителей «</w:t>
      </w:r>
      <w:proofErr w:type="spellStart"/>
      <w:r w:rsidRPr="00687322">
        <w:rPr>
          <w:b/>
          <w:bCs/>
          <w:color w:val="000000"/>
          <w:sz w:val="26"/>
          <w:szCs w:val="26"/>
        </w:rPr>
        <w:t>Нейроскакалка</w:t>
      </w:r>
      <w:proofErr w:type="spellEnd"/>
      <w:r w:rsidRPr="00687322">
        <w:rPr>
          <w:b/>
          <w:bCs/>
          <w:color w:val="000000"/>
          <w:sz w:val="26"/>
          <w:szCs w:val="26"/>
        </w:rPr>
        <w:t xml:space="preserve"> в жизни ребенка».</w:t>
      </w:r>
      <w:r w:rsidRPr="00687322">
        <w:rPr>
          <w:rStyle w:val="c0"/>
          <w:b/>
          <w:sz w:val="26"/>
          <w:szCs w:val="26"/>
        </w:rPr>
        <w:t xml:space="preserve"> </w:t>
      </w:r>
    </w:p>
    <w:p w:rsidR="00687322" w:rsidRPr="00687322" w:rsidRDefault="00687322" w:rsidP="00687322">
      <w:pPr>
        <w:pStyle w:val="a3"/>
        <w:spacing w:before="0" w:beforeAutospacing="0" w:after="0" w:afterAutospacing="0"/>
        <w:ind w:firstLine="567"/>
        <w:jc w:val="right"/>
        <w:rPr>
          <w:rStyle w:val="c0"/>
          <w:sz w:val="26"/>
          <w:szCs w:val="26"/>
        </w:rPr>
      </w:pPr>
      <w:bookmarkStart w:id="0" w:name="_GoBack"/>
      <w:bookmarkEnd w:id="0"/>
      <w:proofErr w:type="spellStart"/>
      <w:r w:rsidRPr="00687322">
        <w:rPr>
          <w:rStyle w:val="c0"/>
          <w:sz w:val="26"/>
          <w:szCs w:val="26"/>
        </w:rPr>
        <w:t>Корниенкова</w:t>
      </w:r>
      <w:proofErr w:type="spellEnd"/>
      <w:r w:rsidRPr="00687322">
        <w:rPr>
          <w:rStyle w:val="c0"/>
          <w:sz w:val="26"/>
          <w:szCs w:val="26"/>
        </w:rPr>
        <w:t xml:space="preserve"> Светлана Анатольевна, </w:t>
      </w:r>
    </w:p>
    <w:p w:rsidR="00AC39EE" w:rsidRPr="00687322" w:rsidRDefault="00687322" w:rsidP="00687322">
      <w:pPr>
        <w:pStyle w:val="a3"/>
        <w:spacing w:before="0" w:beforeAutospacing="0" w:after="0" w:afterAutospacing="0"/>
        <w:ind w:firstLine="567"/>
        <w:jc w:val="right"/>
        <w:rPr>
          <w:rStyle w:val="c0"/>
          <w:sz w:val="26"/>
          <w:szCs w:val="26"/>
        </w:rPr>
      </w:pPr>
      <w:r w:rsidRPr="00687322">
        <w:rPr>
          <w:rStyle w:val="c0"/>
          <w:sz w:val="26"/>
          <w:szCs w:val="26"/>
        </w:rPr>
        <w:t>инструктор по физической культуре</w:t>
      </w:r>
    </w:p>
    <w:p w:rsidR="00687322" w:rsidRPr="00687322" w:rsidRDefault="00687322" w:rsidP="00687322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6"/>
          <w:szCs w:val="26"/>
        </w:rPr>
      </w:pP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 xml:space="preserve">Сегодня я хочу познакомить вас с приемами </w:t>
      </w:r>
      <w:proofErr w:type="spellStart"/>
      <w:r w:rsidRPr="00687322">
        <w:rPr>
          <w:color w:val="000000"/>
          <w:sz w:val="26"/>
          <w:szCs w:val="26"/>
        </w:rPr>
        <w:t>нейрогимнастики</w:t>
      </w:r>
      <w:proofErr w:type="spellEnd"/>
      <w:r w:rsidRPr="00687322">
        <w:rPr>
          <w:color w:val="000000"/>
          <w:sz w:val="26"/>
          <w:szCs w:val="26"/>
        </w:rPr>
        <w:t xml:space="preserve"> в работе с детьми дошкольного возраста.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>Знаете ли вы, что по статистике каждый человек в среднем использует свой мозг всего лишь на 30%, а остальные 70% – это неиспользуемые резервы и возможности.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>Давайте посмотрим, какое полушарие ГМ отвечает за определенные умения ребенка. За что отвечает правое полушарие: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>- обработка невербальной информации, эмоциональность;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>- музыкальные и художественные способности;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>- ориентация в пространстве;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>- способность понимать метафоры (смысл пословиц, поговорок, шуток)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>- обработка большого количества информации одновременно, интуиция;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>- воображение;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>- отвечает за левую половину тела.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>За что отвечает левое полушарие: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>- логика, память;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>- абстрактное, аналитическое мышление;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>- обработка вербальной информации;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>- анализ информации, делает вывод;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>- отвечает за правую половину тела.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>Межполушарное взаимодействие – это особый механизм объединения левого и правого полушария головного мозга в единую, целостно работающую систему, формируется под влиянием как генетических, так и средовых факторов. Межполушарное взаимодействие необходимо для координации работы мозга и передачи информации из одного полушария в другое. Чем лучше будут развиты межполушарные связи, тем выше у ребёнка будет интеллектуальное развитие, память, внимание, речь, воображение, мышление и восприятие.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proofErr w:type="spellStart"/>
      <w:r w:rsidRPr="00687322">
        <w:rPr>
          <w:color w:val="000000"/>
          <w:sz w:val="26"/>
          <w:szCs w:val="26"/>
        </w:rPr>
        <w:t>Нейроскакалка</w:t>
      </w:r>
      <w:proofErr w:type="spellEnd"/>
      <w:r w:rsidRPr="00687322">
        <w:rPr>
          <w:color w:val="000000"/>
          <w:sz w:val="26"/>
          <w:szCs w:val="26"/>
        </w:rPr>
        <w:t xml:space="preserve"> - это тренажёр, позволяющий развить и тренировать внимательность, координацию, концентрацию и ловкость ребенка. </w:t>
      </w:r>
      <w:proofErr w:type="spellStart"/>
      <w:r w:rsidRPr="00687322">
        <w:rPr>
          <w:color w:val="000000"/>
          <w:sz w:val="26"/>
          <w:szCs w:val="26"/>
        </w:rPr>
        <w:t>Нейроскакалка</w:t>
      </w:r>
      <w:proofErr w:type="spellEnd"/>
      <w:r w:rsidRPr="00687322">
        <w:rPr>
          <w:color w:val="000000"/>
          <w:sz w:val="26"/>
          <w:szCs w:val="26"/>
        </w:rPr>
        <w:t xml:space="preserve"> полезный </w:t>
      </w:r>
      <w:proofErr w:type="gramStart"/>
      <w:r w:rsidRPr="00687322">
        <w:rPr>
          <w:color w:val="000000"/>
          <w:sz w:val="26"/>
          <w:szCs w:val="26"/>
        </w:rPr>
        <w:t>тренажер</w:t>
      </w:r>
      <w:proofErr w:type="gramEnd"/>
      <w:r w:rsidRPr="00687322">
        <w:rPr>
          <w:color w:val="000000"/>
          <w:sz w:val="26"/>
          <w:szCs w:val="26"/>
        </w:rPr>
        <w:t xml:space="preserve"> как для тела, так и для мозга. Это </w:t>
      </w:r>
      <w:proofErr w:type="gramStart"/>
      <w:r w:rsidRPr="00687322">
        <w:rPr>
          <w:color w:val="000000"/>
          <w:sz w:val="26"/>
          <w:szCs w:val="26"/>
        </w:rPr>
        <w:t>настоящий</w:t>
      </w:r>
      <w:proofErr w:type="gramEnd"/>
      <w:r w:rsidRPr="00687322">
        <w:rPr>
          <w:color w:val="000000"/>
          <w:sz w:val="26"/>
          <w:szCs w:val="26"/>
        </w:rPr>
        <w:t xml:space="preserve"> </w:t>
      </w:r>
      <w:proofErr w:type="spellStart"/>
      <w:r w:rsidRPr="00687322">
        <w:rPr>
          <w:color w:val="000000"/>
          <w:sz w:val="26"/>
          <w:szCs w:val="26"/>
        </w:rPr>
        <w:t>кардиотренажер</w:t>
      </w:r>
      <w:proofErr w:type="spellEnd"/>
      <w:r w:rsidRPr="00687322">
        <w:rPr>
          <w:color w:val="000000"/>
          <w:sz w:val="26"/>
          <w:szCs w:val="26"/>
        </w:rPr>
        <w:t>, который позволяет быстро разогреть мышцы, укрепить сердце, развить концентрацию, внимание и выносливость.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>Возрастных ограничений у интерактивной скакалки нет. Производители рекомендуют её для деток от 3-х лет. Но быстрее осваивают тренажер детки в возрасте от 4-4,5 лет. Название тренажера нейро указывает на то, что тренажер улучшает нейронные связи между полушариями мозга, повышает концентрацию и внимание.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 xml:space="preserve">Особенности </w:t>
      </w:r>
      <w:proofErr w:type="spellStart"/>
      <w:r w:rsidRPr="00687322">
        <w:rPr>
          <w:color w:val="000000"/>
          <w:sz w:val="26"/>
          <w:szCs w:val="26"/>
        </w:rPr>
        <w:t>нейроскакалки</w:t>
      </w:r>
      <w:proofErr w:type="spellEnd"/>
      <w:r w:rsidRPr="00687322">
        <w:rPr>
          <w:color w:val="000000"/>
          <w:sz w:val="26"/>
          <w:szCs w:val="26"/>
        </w:rPr>
        <w:t>: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lastRenderedPageBreak/>
        <w:t xml:space="preserve">Для движения на этой скакалке </w:t>
      </w:r>
      <w:proofErr w:type="gramStart"/>
      <w:r w:rsidRPr="00687322">
        <w:rPr>
          <w:color w:val="000000"/>
          <w:sz w:val="26"/>
          <w:szCs w:val="26"/>
        </w:rPr>
        <w:t>нужна</w:t>
      </w:r>
      <w:proofErr w:type="gramEnd"/>
      <w:r w:rsidRPr="00687322">
        <w:rPr>
          <w:color w:val="000000"/>
          <w:sz w:val="26"/>
          <w:szCs w:val="26"/>
        </w:rPr>
        <w:t xml:space="preserve"> разнонаправленная работа ног. Одна нога совершает вращательные движения, а другая должна совершать прыжки. 2. Если включить ритмичную музыку и скакать в ритм, то будет развиваться правое полушарие. А если на каждый круг скакалки считать 1-2, 3-4, или произносить какие-либо автоматизированные ряды (времена года, месяца, дни недели), то развиваться будет левое полушарие.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>3. Улучшается работа вестибулярной системы и гармонизируется работа мозга. Мозг насыщается кислородом: поднимается энергетический тонус, увеличивается скорость переключения мыслительных процессов.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>4. Профилактика гиподинамии.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>5. Развивает крупную моторику.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>6. Оттачивает ловкость, ритм и точность движений.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>7. Психические и физические свойства будут развиваться в процессе игры, незаметно для ребенка.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 xml:space="preserve">8. </w:t>
      </w:r>
      <w:proofErr w:type="spellStart"/>
      <w:r w:rsidRPr="00687322">
        <w:rPr>
          <w:color w:val="000000"/>
          <w:sz w:val="26"/>
          <w:szCs w:val="26"/>
        </w:rPr>
        <w:t>Нейроскакалка</w:t>
      </w:r>
      <w:proofErr w:type="spellEnd"/>
      <w:r w:rsidRPr="00687322">
        <w:rPr>
          <w:color w:val="000000"/>
          <w:sz w:val="26"/>
          <w:szCs w:val="26"/>
        </w:rPr>
        <w:t xml:space="preserve"> развивает способность удерживать в голове и выполнять несколько действий одновременно, согласовывая их в общем ритме.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 xml:space="preserve">Чтобы получить пользу от </w:t>
      </w:r>
      <w:proofErr w:type="spellStart"/>
      <w:r w:rsidRPr="00687322">
        <w:rPr>
          <w:color w:val="000000"/>
          <w:sz w:val="26"/>
          <w:szCs w:val="26"/>
        </w:rPr>
        <w:t>нейроскакалки</w:t>
      </w:r>
      <w:proofErr w:type="spellEnd"/>
      <w:r w:rsidRPr="00687322">
        <w:rPr>
          <w:color w:val="000000"/>
          <w:sz w:val="26"/>
          <w:szCs w:val="26"/>
        </w:rPr>
        <w:t xml:space="preserve"> можно усложнять задачу: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 xml:space="preserve">1. Можно придумывать разные испытания во время прыжков. </w:t>
      </w:r>
      <w:proofErr w:type="gramStart"/>
      <w:r w:rsidRPr="00687322">
        <w:rPr>
          <w:color w:val="000000"/>
          <w:sz w:val="26"/>
          <w:szCs w:val="26"/>
        </w:rPr>
        <w:t>Например</w:t>
      </w:r>
      <w:proofErr w:type="gramEnd"/>
      <w:r w:rsidRPr="00687322">
        <w:rPr>
          <w:color w:val="000000"/>
          <w:sz w:val="26"/>
          <w:szCs w:val="26"/>
        </w:rPr>
        <w:t xml:space="preserve"> можно кидать ребенку мяч, называть дни недели или времена года, произносить считалки, рассказывать стихи, повторить алфавит или таблицу умножения и так далее.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 xml:space="preserve">2. Так же очень полезно прыгать не только на правую ногу, но и на левую. </w:t>
      </w:r>
      <w:proofErr w:type="gramStart"/>
      <w:r w:rsidRPr="00687322">
        <w:rPr>
          <w:color w:val="000000"/>
          <w:sz w:val="26"/>
          <w:szCs w:val="26"/>
        </w:rPr>
        <w:t>Что</w:t>
      </w:r>
      <w:proofErr w:type="gramEnd"/>
      <w:r w:rsidRPr="00687322">
        <w:rPr>
          <w:color w:val="000000"/>
          <w:sz w:val="26"/>
          <w:szCs w:val="26"/>
        </w:rPr>
        <w:t xml:space="preserve"> как правило бывает сложней, но тем самым и является полезным для развития обоих полушарий мозга. Таким образом, повышается ловкость, развивается внимательность и координация.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proofErr w:type="spellStart"/>
      <w:r w:rsidRPr="00687322">
        <w:rPr>
          <w:color w:val="000000"/>
          <w:sz w:val="26"/>
          <w:szCs w:val="26"/>
        </w:rPr>
        <w:t>Нейроскакалка</w:t>
      </w:r>
      <w:proofErr w:type="spellEnd"/>
      <w:r w:rsidRPr="00687322">
        <w:rPr>
          <w:color w:val="000000"/>
          <w:sz w:val="26"/>
          <w:szCs w:val="26"/>
        </w:rPr>
        <w:t xml:space="preserve"> считается спортивным тренажером и необычным развлечением. Это позволяет получить ребенку двойную пользу: во-первых, происходит нормализация мозговой работы – малыш обучается достижению целей, а, во-вторых, – развиваются его </w:t>
      </w:r>
      <w:proofErr w:type="gramStart"/>
      <w:r w:rsidRPr="00687322">
        <w:rPr>
          <w:color w:val="000000"/>
          <w:sz w:val="26"/>
          <w:szCs w:val="26"/>
        </w:rPr>
        <w:t>мышцы</w:t>
      </w:r>
      <w:proofErr w:type="gramEnd"/>
      <w:r w:rsidRPr="00687322">
        <w:rPr>
          <w:color w:val="000000"/>
          <w:sz w:val="26"/>
          <w:szCs w:val="26"/>
        </w:rPr>
        <w:t xml:space="preserve"> и происходит освоение движений.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>Но если у ребенка есть проблемы, связанные с работой сердца или лишним весом, то увлекаться прыжками не стоит. Повышенная нагрузка только усугубит положение – как итог могут возникнуть осложнения или обостриться заболевания хронической направленности.</w:t>
      </w:r>
    </w:p>
    <w:p w:rsidR="00AC39EE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87322">
        <w:rPr>
          <w:color w:val="000000"/>
          <w:sz w:val="26"/>
          <w:szCs w:val="26"/>
        </w:rPr>
        <w:t xml:space="preserve">Вывод: работа с </w:t>
      </w:r>
      <w:proofErr w:type="spellStart"/>
      <w:r w:rsidRPr="00687322">
        <w:rPr>
          <w:color w:val="000000"/>
          <w:sz w:val="26"/>
          <w:szCs w:val="26"/>
        </w:rPr>
        <w:t>нейроскакалкой</w:t>
      </w:r>
      <w:proofErr w:type="spellEnd"/>
      <w:r w:rsidRPr="00687322">
        <w:rPr>
          <w:color w:val="000000"/>
          <w:sz w:val="26"/>
          <w:szCs w:val="26"/>
        </w:rPr>
        <w:t xml:space="preserve"> даёт положительные результаты, виден большой прогресс в развитии двигательных качеств детей, координации в движении, концентрации внимания ребенка на занятиях.</w:t>
      </w:r>
    </w:p>
    <w:p w:rsidR="00FE4AD4" w:rsidRPr="00687322" w:rsidRDefault="00AC39EE" w:rsidP="00687322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687322">
        <w:rPr>
          <w:color w:val="000000"/>
          <w:sz w:val="26"/>
          <w:szCs w:val="26"/>
        </w:rPr>
        <w:t>И в заключение маленький совет: Мы с вами выполняем ежедневные физические действия «удобной» для нас рукой. Попробуйте сами и предложите родителям и детям, например - чистить зубы, причесываться, доставать предметы, рисовать и даже писать другой рукой. Исследования показывают, что выполнение обычного действия «непривычной» рукой активизирует новые участки мозга. Так что пробуйте, экспериментируйте. Это не только полезно, но и весело! Спасибо за внимание!</w:t>
      </w:r>
    </w:p>
    <w:sectPr w:rsidR="00FE4AD4" w:rsidRPr="00687322" w:rsidSect="00687322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59FF"/>
    <w:multiLevelType w:val="hybridMultilevel"/>
    <w:tmpl w:val="017AF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B35"/>
    <w:rsid w:val="00560D80"/>
    <w:rsid w:val="00687322"/>
    <w:rsid w:val="00845B35"/>
    <w:rsid w:val="00906047"/>
    <w:rsid w:val="00AC39EE"/>
    <w:rsid w:val="00C652E3"/>
    <w:rsid w:val="00EE1841"/>
    <w:rsid w:val="00FE4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3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87322"/>
    <w:rPr>
      <w:color w:val="0563C1" w:themeColor="hyperlink"/>
      <w:u w:val="single"/>
    </w:rPr>
  </w:style>
  <w:style w:type="paragraph" w:customStyle="1" w:styleId="c3">
    <w:name w:val="c3"/>
    <w:basedOn w:val="a"/>
    <w:rsid w:val="0068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873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Корниенкова</dc:creator>
  <cp:keywords/>
  <dc:description/>
  <cp:lastModifiedBy>Пользователь Windows</cp:lastModifiedBy>
  <cp:revision>4</cp:revision>
  <dcterms:created xsi:type="dcterms:W3CDTF">2024-02-15T10:27:00Z</dcterms:created>
  <dcterms:modified xsi:type="dcterms:W3CDTF">2024-02-15T11:57:00Z</dcterms:modified>
</cp:coreProperties>
</file>